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08" w:rsidRDefault="000354EF">
      <w:r>
        <w:rPr>
          <w:noProof/>
          <w:lang w:eastAsia="es-ES"/>
        </w:rPr>
        <w:drawing>
          <wp:inline distT="0" distB="0" distL="0" distR="0">
            <wp:extent cx="5400040" cy="7639314"/>
            <wp:effectExtent l="0" t="0" r="0" b="0"/>
            <wp:docPr id="1" name="Imagen 1" descr="cid:211c57c2-565b-4b47-840a-4fedb1476ac6@correo.mdef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11c57c2-565b-4b47-840a-4fedb1476ac6@correo.mdef.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24"/>
    <w:rsid w:val="00022624"/>
    <w:rsid w:val="000354EF"/>
    <w:rsid w:val="00C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1BD37-2564-4BB3-901A-0D2D5A8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11c57c2-565b-4b47-840a-4fedb1476ac6@correo.mdef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Ministerio de Defensa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CHACON SANCHEZ JOSE MANUEL</dc:creator>
  <cp:keywords/>
  <dc:description/>
  <cp:lastModifiedBy>CHACON SANCHEZ JOSE MANUEL</cp:lastModifiedBy>
  <cp:revision>2</cp:revision>
  <dcterms:created xsi:type="dcterms:W3CDTF">2025-05-30T08:22:00Z</dcterms:created>
  <dcterms:modified xsi:type="dcterms:W3CDTF">2025-05-30T08:22:00Z</dcterms:modified>
</cp:coreProperties>
</file>